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D3E3" w14:textId="77777777" w:rsidR="002A0DBA" w:rsidRDefault="002A0DBA" w:rsidP="002A0DBA">
      <w:pPr>
        <w:pStyle w:val="a3"/>
      </w:pPr>
      <w:bookmarkStart w:id="0" w:name="_GoBack"/>
      <w:bookmarkEnd w:id="0"/>
      <w:r>
        <w:rPr>
          <w:color w:val="762700"/>
        </w:rPr>
        <w:t>График</w:t>
      </w:r>
      <w:r>
        <w:rPr>
          <w:color w:val="762700"/>
          <w:spacing w:val="-1"/>
        </w:rPr>
        <w:t xml:space="preserve"> </w:t>
      </w:r>
      <w:r>
        <w:rPr>
          <w:color w:val="762700"/>
        </w:rPr>
        <w:t>работы</w:t>
      </w:r>
    </w:p>
    <w:p w14:paraId="656F77AA" w14:textId="77777777" w:rsidR="002A0DBA" w:rsidRDefault="002A0DBA" w:rsidP="002A0DBA">
      <w:pPr>
        <w:spacing w:before="110" w:line="256" w:lineRule="auto"/>
        <w:ind w:left="417" w:right="408"/>
        <w:jc w:val="center"/>
        <w:rPr>
          <w:b/>
          <w:sz w:val="36"/>
        </w:rPr>
      </w:pPr>
      <w:r>
        <w:rPr>
          <w:b/>
          <w:color w:val="762700"/>
          <w:sz w:val="36"/>
        </w:rPr>
        <w:t>территориального</w:t>
      </w:r>
      <w:r>
        <w:rPr>
          <w:b/>
          <w:color w:val="762700"/>
          <w:spacing w:val="-5"/>
          <w:sz w:val="36"/>
        </w:rPr>
        <w:t xml:space="preserve"> </w:t>
      </w:r>
      <w:r>
        <w:rPr>
          <w:b/>
          <w:color w:val="762700"/>
          <w:sz w:val="36"/>
        </w:rPr>
        <w:t>отдела</w:t>
      </w:r>
      <w:r>
        <w:rPr>
          <w:b/>
          <w:color w:val="762700"/>
          <w:spacing w:val="-10"/>
          <w:sz w:val="36"/>
        </w:rPr>
        <w:t xml:space="preserve"> </w:t>
      </w:r>
      <w:r>
        <w:rPr>
          <w:b/>
          <w:color w:val="762700"/>
          <w:sz w:val="36"/>
        </w:rPr>
        <w:t>в</w:t>
      </w:r>
      <w:r>
        <w:rPr>
          <w:b/>
          <w:color w:val="762700"/>
          <w:spacing w:val="5"/>
          <w:sz w:val="36"/>
        </w:rPr>
        <w:t xml:space="preserve"> </w:t>
      </w:r>
      <w:proofErr w:type="spellStart"/>
      <w:proofErr w:type="gramStart"/>
      <w:r>
        <w:rPr>
          <w:b/>
          <w:color w:val="762700"/>
          <w:sz w:val="36"/>
        </w:rPr>
        <w:t>пгт.Локомотивный</w:t>
      </w:r>
      <w:proofErr w:type="spellEnd"/>
      <w:proofErr w:type="gramEnd"/>
      <w:r>
        <w:rPr>
          <w:b/>
          <w:color w:val="762700"/>
          <w:sz w:val="36"/>
        </w:rPr>
        <w:t xml:space="preserve"> ОГАУ</w:t>
      </w:r>
      <w:r>
        <w:rPr>
          <w:b/>
          <w:color w:val="762700"/>
          <w:spacing w:val="-8"/>
          <w:sz w:val="36"/>
        </w:rPr>
        <w:t xml:space="preserve"> </w:t>
      </w:r>
      <w:r>
        <w:rPr>
          <w:b/>
          <w:color w:val="762700"/>
          <w:sz w:val="36"/>
        </w:rPr>
        <w:t>«МФЦ</w:t>
      </w:r>
      <w:r>
        <w:rPr>
          <w:b/>
          <w:color w:val="762700"/>
          <w:spacing w:val="-10"/>
          <w:sz w:val="36"/>
        </w:rPr>
        <w:t xml:space="preserve"> </w:t>
      </w:r>
      <w:r>
        <w:rPr>
          <w:b/>
          <w:color w:val="762700"/>
          <w:sz w:val="36"/>
        </w:rPr>
        <w:t>Челябинской</w:t>
      </w:r>
      <w:r>
        <w:rPr>
          <w:b/>
          <w:color w:val="762700"/>
          <w:spacing w:val="-87"/>
          <w:sz w:val="36"/>
        </w:rPr>
        <w:t xml:space="preserve"> </w:t>
      </w:r>
      <w:r>
        <w:rPr>
          <w:b/>
          <w:color w:val="762700"/>
          <w:sz w:val="36"/>
        </w:rPr>
        <w:t xml:space="preserve">области» </w:t>
      </w:r>
    </w:p>
    <w:p w14:paraId="004EAA8D" w14:textId="6E122D9C" w:rsidR="002A0DBA" w:rsidRDefault="002A0DBA" w:rsidP="002A0DBA">
      <w:pPr>
        <w:pStyle w:val="a5"/>
        <w:spacing w:before="138"/>
        <w:ind w:left="417" w:right="401"/>
        <w:jc w:val="center"/>
        <w:rPr>
          <w:bCs w:val="0"/>
          <w:color w:val="762700"/>
          <w:sz w:val="44"/>
          <w:szCs w:val="44"/>
        </w:rPr>
      </w:pPr>
      <w:r>
        <w:rPr>
          <w:bCs w:val="0"/>
          <w:color w:val="762700"/>
          <w:sz w:val="44"/>
          <w:szCs w:val="44"/>
        </w:rPr>
        <w:t>на праздничные и предпраздничные дни</w:t>
      </w:r>
    </w:p>
    <w:p w14:paraId="4A6C9CBA" w14:textId="5AA8DE6F" w:rsidR="002A0DBA" w:rsidRDefault="002A0DBA" w:rsidP="002A0DBA">
      <w:pPr>
        <w:pStyle w:val="a5"/>
        <w:spacing w:before="138"/>
        <w:ind w:left="417" w:right="401"/>
        <w:jc w:val="center"/>
        <w:rPr>
          <w:bCs w:val="0"/>
          <w:color w:val="762700"/>
          <w:sz w:val="44"/>
          <w:szCs w:val="44"/>
        </w:rPr>
      </w:pPr>
      <w:r>
        <w:rPr>
          <w:bCs w:val="0"/>
          <w:color w:val="762700"/>
          <w:sz w:val="44"/>
          <w:szCs w:val="44"/>
        </w:rPr>
        <w:t>12 июня 2021г.</w:t>
      </w:r>
    </w:p>
    <w:p w14:paraId="1B6A3952" w14:textId="77777777" w:rsidR="002A0DBA" w:rsidRDefault="002A0DBA" w:rsidP="002A0DBA">
      <w:pPr>
        <w:pStyle w:val="a5"/>
        <w:spacing w:before="138"/>
        <w:ind w:left="417" w:right="401"/>
        <w:jc w:val="center"/>
        <w:rPr>
          <w:color w:val="762700"/>
          <w:sz w:val="44"/>
          <w:szCs w:val="44"/>
        </w:rPr>
      </w:pPr>
    </w:p>
    <w:tbl>
      <w:tblPr>
        <w:tblStyle w:val="TableNormal"/>
        <w:tblW w:w="934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2A0DBA" w14:paraId="3969769B" w14:textId="77777777" w:rsidTr="002A0DBA">
        <w:trPr>
          <w:trHeight w:val="83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18503" w14:textId="3269EABC" w:rsidR="002A0DBA" w:rsidRPr="002A0DBA" w:rsidRDefault="002A0DBA" w:rsidP="002A0DBA">
            <w:pPr>
              <w:pStyle w:val="TableParagraph"/>
              <w:spacing w:line="810" w:lineRule="exact"/>
              <w:jc w:val="center"/>
              <w:rPr>
                <w:b/>
                <w:sz w:val="44"/>
                <w:szCs w:val="44"/>
                <w:lang w:val="ru-RU"/>
              </w:rPr>
            </w:pPr>
            <w:r>
              <w:rPr>
                <w:b/>
                <w:color w:val="833B0A"/>
                <w:sz w:val="44"/>
                <w:szCs w:val="44"/>
                <w:lang w:val="ru-RU"/>
              </w:rPr>
              <w:t>11 июня 2021г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8C139" w14:textId="6C691CA7" w:rsidR="002A0DBA" w:rsidRDefault="002A0DBA" w:rsidP="002A0DBA">
            <w:pPr>
              <w:pStyle w:val="TableParagraph"/>
              <w:spacing w:line="810" w:lineRule="exact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color w:val="833B0A"/>
                <w:sz w:val="44"/>
                <w:szCs w:val="44"/>
              </w:rPr>
              <w:t>09:00-1</w:t>
            </w:r>
            <w:r>
              <w:rPr>
                <w:b/>
                <w:color w:val="833B0A"/>
                <w:sz w:val="44"/>
                <w:szCs w:val="44"/>
                <w:lang w:val="ru-RU"/>
              </w:rPr>
              <w:t>7</w:t>
            </w:r>
            <w:r>
              <w:rPr>
                <w:b/>
                <w:color w:val="833B0A"/>
                <w:sz w:val="44"/>
                <w:szCs w:val="44"/>
              </w:rPr>
              <w:t>:00</w:t>
            </w:r>
          </w:p>
        </w:tc>
      </w:tr>
      <w:tr w:rsidR="002A0DBA" w14:paraId="575065BB" w14:textId="77777777" w:rsidTr="00524407">
        <w:trPr>
          <w:trHeight w:val="82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7FC6A" w14:textId="3E886135" w:rsidR="002A0DBA" w:rsidRPr="00A1144C" w:rsidRDefault="002A0DBA" w:rsidP="002A0DBA">
            <w:pPr>
              <w:pStyle w:val="TableParagraph"/>
              <w:jc w:val="center"/>
              <w:rPr>
                <w:b/>
                <w:color w:val="FF0000"/>
                <w:sz w:val="44"/>
                <w:szCs w:val="44"/>
                <w:lang w:val="ru-RU"/>
              </w:rPr>
            </w:pPr>
            <w:r w:rsidRPr="00A1144C">
              <w:rPr>
                <w:b/>
                <w:color w:val="FF0000"/>
                <w:sz w:val="44"/>
                <w:szCs w:val="44"/>
                <w:lang w:val="ru-RU"/>
              </w:rPr>
              <w:t>12 июня 2021г.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CCA1168" w14:textId="312374B1" w:rsidR="002A0DBA" w:rsidRDefault="00A1144C" w:rsidP="002A0DBA">
            <w:pPr>
              <w:pStyle w:val="TableParagraph"/>
              <w:spacing w:line="830" w:lineRule="exact"/>
              <w:ind w:right="1220"/>
              <w:jc w:val="center"/>
              <w:rPr>
                <w:b/>
                <w:color w:val="FF0000"/>
                <w:sz w:val="44"/>
                <w:szCs w:val="44"/>
                <w:lang w:val="ru-RU"/>
              </w:rPr>
            </w:pPr>
            <w:r>
              <w:rPr>
                <w:b/>
                <w:color w:val="FF0000"/>
                <w:sz w:val="44"/>
                <w:szCs w:val="44"/>
                <w:lang w:val="ru-RU"/>
              </w:rPr>
              <w:t xml:space="preserve">     </w:t>
            </w:r>
            <w:r w:rsidR="002A0DBA">
              <w:rPr>
                <w:b/>
                <w:color w:val="FF0000"/>
                <w:sz w:val="44"/>
                <w:szCs w:val="44"/>
                <w:lang w:val="ru-RU"/>
              </w:rPr>
              <w:t>Не приёмные</w:t>
            </w:r>
          </w:p>
          <w:p w14:paraId="60B03E63" w14:textId="7E815A23" w:rsidR="002A0DBA" w:rsidRPr="002A0DBA" w:rsidRDefault="00A1144C" w:rsidP="002A0DBA">
            <w:pPr>
              <w:pStyle w:val="TableParagraph"/>
              <w:spacing w:line="830" w:lineRule="exact"/>
              <w:ind w:right="1220"/>
              <w:jc w:val="center"/>
              <w:rPr>
                <w:b/>
                <w:color w:val="FF0000"/>
                <w:sz w:val="44"/>
                <w:szCs w:val="44"/>
                <w:lang w:val="ru-RU"/>
              </w:rPr>
            </w:pPr>
            <w:r>
              <w:rPr>
                <w:b/>
                <w:color w:val="FF0000"/>
                <w:sz w:val="44"/>
                <w:szCs w:val="44"/>
                <w:lang w:val="ru-RU"/>
              </w:rPr>
              <w:t xml:space="preserve">   </w:t>
            </w:r>
            <w:r w:rsidR="002A0DBA">
              <w:rPr>
                <w:b/>
                <w:color w:val="FF0000"/>
                <w:sz w:val="44"/>
                <w:szCs w:val="44"/>
                <w:lang w:val="ru-RU"/>
              </w:rPr>
              <w:t>дни</w:t>
            </w:r>
          </w:p>
          <w:p w14:paraId="4D9B3BC2" w14:textId="21B2BAAD" w:rsidR="002A0DBA" w:rsidRDefault="002A0DBA" w:rsidP="002A0DBA">
            <w:pPr>
              <w:pStyle w:val="TableParagraph"/>
              <w:spacing w:line="830" w:lineRule="exact"/>
              <w:ind w:right="1220"/>
              <w:jc w:val="center"/>
              <w:rPr>
                <w:b/>
                <w:sz w:val="44"/>
                <w:szCs w:val="44"/>
              </w:rPr>
            </w:pPr>
          </w:p>
        </w:tc>
      </w:tr>
      <w:tr w:rsidR="002A0DBA" w14:paraId="2C48D85E" w14:textId="77777777" w:rsidTr="00524407">
        <w:trPr>
          <w:trHeight w:val="842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B921F" w14:textId="085E9F9B" w:rsidR="002A0DBA" w:rsidRPr="00A1144C" w:rsidRDefault="002A0DBA">
            <w:pPr>
              <w:pStyle w:val="TableParagraph"/>
              <w:spacing w:line="823" w:lineRule="exact"/>
              <w:rPr>
                <w:b/>
                <w:color w:val="FF0000"/>
                <w:sz w:val="44"/>
                <w:szCs w:val="44"/>
                <w:lang w:val="ru-RU"/>
              </w:rPr>
            </w:pPr>
            <w:r w:rsidRPr="00A1144C">
              <w:rPr>
                <w:b/>
                <w:color w:val="FF0000"/>
                <w:sz w:val="44"/>
                <w:szCs w:val="44"/>
                <w:lang w:val="ru-RU"/>
              </w:rPr>
              <w:t xml:space="preserve">       13 июня 2021г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E018B46" w14:textId="1892D5E4" w:rsidR="002A0DBA" w:rsidRDefault="002A0DBA" w:rsidP="002A0DBA">
            <w:pPr>
              <w:pStyle w:val="TableParagraph"/>
              <w:spacing w:line="830" w:lineRule="exact"/>
              <w:ind w:right="1220"/>
              <w:jc w:val="center"/>
              <w:rPr>
                <w:b/>
                <w:sz w:val="44"/>
                <w:szCs w:val="44"/>
              </w:rPr>
            </w:pPr>
          </w:p>
        </w:tc>
      </w:tr>
      <w:tr w:rsidR="002A0DBA" w14:paraId="62C53055" w14:textId="77777777" w:rsidTr="002A0DBA">
        <w:trPr>
          <w:trHeight w:val="842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B5DA" w14:textId="0D797A89" w:rsidR="002A0DBA" w:rsidRPr="00A1144C" w:rsidRDefault="002A0DBA" w:rsidP="002A0DBA">
            <w:pPr>
              <w:pStyle w:val="TableParagraph"/>
              <w:spacing w:line="823" w:lineRule="exact"/>
              <w:rPr>
                <w:b/>
                <w:color w:val="FF0000"/>
                <w:sz w:val="44"/>
                <w:szCs w:val="44"/>
              </w:rPr>
            </w:pPr>
            <w:r w:rsidRPr="00A1144C">
              <w:rPr>
                <w:b/>
                <w:color w:val="FF0000"/>
                <w:sz w:val="44"/>
                <w:szCs w:val="44"/>
                <w:lang w:val="ru-RU"/>
              </w:rPr>
              <w:t xml:space="preserve">       </w:t>
            </w:r>
            <w:r w:rsidRPr="00A1144C">
              <w:rPr>
                <w:b/>
                <w:color w:val="FF0000"/>
                <w:sz w:val="44"/>
                <w:szCs w:val="44"/>
                <w:lang w:val="ru-RU"/>
              </w:rPr>
              <w:t>1</w:t>
            </w:r>
            <w:r w:rsidRPr="00A1144C">
              <w:rPr>
                <w:b/>
                <w:color w:val="FF0000"/>
                <w:sz w:val="44"/>
                <w:szCs w:val="44"/>
                <w:lang w:val="ru-RU"/>
              </w:rPr>
              <w:t>4</w:t>
            </w:r>
            <w:r w:rsidRPr="00A1144C">
              <w:rPr>
                <w:b/>
                <w:color w:val="FF0000"/>
                <w:sz w:val="44"/>
                <w:szCs w:val="44"/>
                <w:lang w:val="ru-RU"/>
              </w:rPr>
              <w:t xml:space="preserve"> июня 2021г.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4F5D90" w14:textId="77777777" w:rsidR="002A0DBA" w:rsidRDefault="002A0DBA" w:rsidP="002A0DBA">
            <w:pPr>
              <w:pStyle w:val="TableParagraph"/>
              <w:spacing w:line="830" w:lineRule="exact"/>
              <w:ind w:right="1220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2A0DBA" w14:paraId="00A70D31" w14:textId="77777777" w:rsidTr="00524407">
        <w:trPr>
          <w:trHeight w:val="842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64EA" w14:textId="2C81B2BC" w:rsidR="002A0DBA" w:rsidRPr="002A0DBA" w:rsidRDefault="002A0DBA" w:rsidP="002A0DBA">
            <w:pPr>
              <w:pStyle w:val="TableParagraph"/>
              <w:spacing w:line="823" w:lineRule="exact"/>
              <w:rPr>
                <w:b/>
                <w:color w:val="833B0A"/>
                <w:sz w:val="44"/>
                <w:szCs w:val="44"/>
                <w:lang w:val="ru-RU"/>
              </w:rPr>
            </w:pPr>
            <w:r>
              <w:rPr>
                <w:b/>
                <w:color w:val="833B0A"/>
                <w:sz w:val="44"/>
                <w:szCs w:val="44"/>
                <w:lang w:val="ru-RU"/>
              </w:rPr>
              <w:t xml:space="preserve">      15 июня 2021г.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352E" w14:textId="23776F12" w:rsidR="002A0DBA" w:rsidRPr="002A0DBA" w:rsidRDefault="002A0DBA" w:rsidP="002A0DBA">
            <w:pPr>
              <w:pStyle w:val="TableParagraph"/>
              <w:spacing w:line="830" w:lineRule="exact"/>
              <w:ind w:right="1220"/>
              <w:jc w:val="center"/>
              <w:rPr>
                <w:b/>
                <w:color w:val="FF0000"/>
                <w:sz w:val="44"/>
                <w:szCs w:val="44"/>
                <w:lang w:val="ru-RU"/>
              </w:rPr>
            </w:pPr>
            <w:r w:rsidRPr="00A1144C">
              <w:rPr>
                <w:b/>
                <w:color w:val="833C0B" w:themeColor="accent2" w:themeShade="80"/>
                <w:sz w:val="44"/>
                <w:szCs w:val="44"/>
                <w:lang w:val="ru-RU"/>
              </w:rPr>
              <w:t>По основному графику</w:t>
            </w:r>
          </w:p>
        </w:tc>
      </w:tr>
    </w:tbl>
    <w:p w14:paraId="76F9DCD3" w14:textId="77777777" w:rsidR="002A0DBA" w:rsidRDefault="002A0DBA" w:rsidP="00915980">
      <w:pPr>
        <w:pStyle w:val="a5"/>
        <w:spacing w:line="256" w:lineRule="auto"/>
        <w:ind w:left="0" w:right="429"/>
        <w:rPr>
          <w:color w:val="762700"/>
          <w:sz w:val="44"/>
          <w:szCs w:val="44"/>
        </w:rPr>
      </w:pPr>
    </w:p>
    <w:p w14:paraId="27644EFD" w14:textId="6006911D" w:rsidR="002A0DBA" w:rsidRDefault="002A0DBA" w:rsidP="002A0DBA">
      <w:pPr>
        <w:pStyle w:val="a5"/>
        <w:spacing w:line="256" w:lineRule="auto"/>
        <w:ind w:left="3135" w:right="429" w:hanging="2685"/>
        <w:rPr>
          <w:sz w:val="44"/>
          <w:szCs w:val="44"/>
        </w:rPr>
      </w:pPr>
      <w:r>
        <w:rPr>
          <w:color w:val="762700"/>
          <w:sz w:val="44"/>
          <w:szCs w:val="44"/>
        </w:rPr>
        <w:t>График перерывов на сан.</w:t>
      </w:r>
      <w:r>
        <w:rPr>
          <w:color w:val="762700"/>
          <w:spacing w:val="-177"/>
          <w:sz w:val="44"/>
          <w:szCs w:val="44"/>
        </w:rPr>
        <w:t xml:space="preserve"> </w:t>
      </w:r>
      <w:r>
        <w:rPr>
          <w:color w:val="762700"/>
          <w:sz w:val="44"/>
          <w:szCs w:val="44"/>
        </w:rPr>
        <w:t>обработку</w:t>
      </w:r>
    </w:p>
    <w:p w14:paraId="4E3718A0" w14:textId="77777777" w:rsidR="002A0DBA" w:rsidRDefault="002A0DBA" w:rsidP="002A0DBA">
      <w:pPr>
        <w:pStyle w:val="a5"/>
        <w:rPr>
          <w:sz w:val="44"/>
          <w:szCs w:val="44"/>
        </w:rPr>
      </w:pPr>
      <w:r>
        <w:rPr>
          <w:color w:val="762700"/>
          <w:sz w:val="44"/>
          <w:szCs w:val="44"/>
        </w:rPr>
        <w:t>1.11:00-11:30</w:t>
      </w:r>
      <w:r>
        <w:rPr>
          <w:sz w:val="44"/>
          <w:szCs w:val="44"/>
        </w:rPr>
        <w:t xml:space="preserve">  </w:t>
      </w:r>
    </w:p>
    <w:p w14:paraId="32B899DD" w14:textId="77777777" w:rsidR="002A0DBA" w:rsidRDefault="002A0DBA" w:rsidP="002A0DBA">
      <w:pPr>
        <w:pStyle w:val="a5"/>
        <w:rPr>
          <w:color w:val="762700"/>
          <w:sz w:val="44"/>
          <w:szCs w:val="44"/>
        </w:rPr>
      </w:pPr>
      <w:r>
        <w:rPr>
          <w:color w:val="762700"/>
          <w:sz w:val="44"/>
          <w:szCs w:val="44"/>
        </w:rPr>
        <w:t>2.13:00-13:30</w:t>
      </w:r>
    </w:p>
    <w:p w14:paraId="6EF38C73" w14:textId="3E19BAF8" w:rsidR="002A0DBA" w:rsidRDefault="002A0DBA" w:rsidP="002A0DBA">
      <w:pPr>
        <w:pStyle w:val="a5"/>
        <w:spacing w:before="3"/>
        <w:rPr>
          <w:color w:val="762700"/>
          <w:sz w:val="44"/>
          <w:szCs w:val="44"/>
        </w:rPr>
      </w:pPr>
      <w:r>
        <w:rPr>
          <w:color w:val="762700"/>
          <w:sz w:val="44"/>
          <w:szCs w:val="44"/>
        </w:rPr>
        <w:t>3.16:00-16.30</w:t>
      </w:r>
    </w:p>
    <w:p w14:paraId="7C2696D4" w14:textId="6F7541F1" w:rsidR="00915980" w:rsidRDefault="00915980" w:rsidP="002A0DBA">
      <w:pPr>
        <w:pStyle w:val="a5"/>
        <w:spacing w:before="3"/>
        <w:rPr>
          <w:color w:val="762700"/>
          <w:sz w:val="44"/>
          <w:szCs w:val="44"/>
        </w:rPr>
      </w:pPr>
      <w:r>
        <w:rPr>
          <w:color w:val="762700"/>
          <w:sz w:val="44"/>
          <w:szCs w:val="44"/>
        </w:rPr>
        <w:t xml:space="preserve"> </w:t>
      </w:r>
    </w:p>
    <w:p w14:paraId="73CF5297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42"/>
    <w:rsid w:val="002A0DBA"/>
    <w:rsid w:val="006C0B77"/>
    <w:rsid w:val="008242FF"/>
    <w:rsid w:val="00870751"/>
    <w:rsid w:val="00915980"/>
    <w:rsid w:val="00922C48"/>
    <w:rsid w:val="009F6A42"/>
    <w:rsid w:val="00A1144C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F777"/>
  <w15:chartTrackingRefBased/>
  <w15:docId w15:val="{65D3E0BE-0BAA-411C-AF31-1EE4C6A5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D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A0DBA"/>
    <w:pPr>
      <w:spacing w:before="27"/>
      <w:ind w:left="417" w:right="405"/>
      <w:jc w:val="center"/>
    </w:pPr>
    <w:rPr>
      <w:b/>
      <w:bCs/>
      <w:sz w:val="120"/>
      <w:szCs w:val="120"/>
    </w:rPr>
  </w:style>
  <w:style w:type="character" w:customStyle="1" w:styleId="a4">
    <w:name w:val="Заголовок Знак"/>
    <w:basedOn w:val="a0"/>
    <w:link w:val="a3"/>
    <w:uiPriority w:val="10"/>
    <w:rsid w:val="002A0DBA"/>
    <w:rPr>
      <w:rFonts w:ascii="Times New Roman" w:eastAsia="Times New Roman" w:hAnsi="Times New Roman" w:cs="Times New Roman"/>
      <w:b/>
      <w:bCs/>
      <w:sz w:val="120"/>
      <w:szCs w:val="120"/>
    </w:rPr>
  </w:style>
  <w:style w:type="paragraph" w:styleId="a5">
    <w:name w:val="Body Text"/>
    <w:basedOn w:val="a"/>
    <w:link w:val="a6"/>
    <w:uiPriority w:val="1"/>
    <w:semiHidden/>
    <w:unhideWhenUsed/>
    <w:qFormat/>
    <w:rsid w:val="002A0DBA"/>
    <w:pPr>
      <w:ind w:left="119"/>
    </w:pPr>
    <w:rPr>
      <w:b/>
      <w:bCs/>
      <w:sz w:val="72"/>
      <w:szCs w:val="72"/>
    </w:rPr>
  </w:style>
  <w:style w:type="character" w:customStyle="1" w:styleId="a6">
    <w:name w:val="Основной текст Знак"/>
    <w:basedOn w:val="a0"/>
    <w:link w:val="a5"/>
    <w:uiPriority w:val="1"/>
    <w:semiHidden/>
    <w:rsid w:val="002A0DBA"/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TableParagraph">
    <w:name w:val="Table Paragraph"/>
    <w:basedOn w:val="a"/>
    <w:uiPriority w:val="1"/>
    <w:qFormat/>
    <w:rsid w:val="002A0DBA"/>
    <w:pPr>
      <w:spacing w:line="805" w:lineRule="exact"/>
      <w:ind w:left="110"/>
    </w:pPr>
  </w:style>
  <w:style w:type="table" w:customStyle="1" w:styleId="TableNormal">
    <w:name w:val="Table Normal"/>
    <w:uiPriority w:val="2"/>
    <w:semiHidden/>
    <w:qFormat/>
    <w:rsid w:val="002A0DB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4</cp:revision>
  <dcterms:created xsi:type="dcterms:W3CDTF">2021-06-11T06:01:00Z</dcterms:created>
  <dcterms:modified xsi:type="dcterms:W3CDTF">2021-06-11T06:07:00Z</dcterms:modified>
</cp:coreProperties>
</file>